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82F" w:rsidRDefault="00737A5D">
      <w:r>
        <w:t xml:space="preserve">NC DPI Responsiveness to Instruction (RTI) &amp; Implementation Science with Dean </w:t>
      </w:r>
      <w:proofErr w:type="spellStart"/>
      <w:r>
        <w:t>Fixsen</w:t>
      </w:r>
      <w:proofErr w:type="spellEnd"/>
    </w:p>
    <w:p w:rsidR="00737A5D" w:rsidRDefault="00737A5D">
      <w:r>
        <w:t>March 25, 2011</w:t>
      </w:r>
    </w:p>
    <w:p w:rsidR="00737A5D" w:rsidRDefault="00737A5D">
      <w:r>
        <w:t xml:space="preserve">State Implementation Team (Dean…, Sherry Abernathy—EC, Alison Whitaker—Early Learning, Amy </w:t>
      </w:r>
      <w:proofErr w:type="spellStart"/>
      <w:r>
        <w:t>Scrintzi</w:t>
      </w:r>
      <w:proofErr w:type="spellEnd"/>
      <w:r>
        <w:t>)</w:t>
      </w:r>
    </w:p>
    <w:p w:rsidR="00605A8F" w:rsidRDefault="00BA6808">
      <w:r>
        <w:t xml:space="preserve">Implementation Science Coordinators: Maria </w:t>
      </w:r>
      <w:proofErr w:type="spellStart"/>
      <w:r>
        <w:t>Pitre</w:t>
      </w:r>
      <w:proofErr w:type="spellEnd"/>
      <w:r>
        <w:t xml:space="preserve">-Martin and Susan Davis  </w:t>
      </w:r>
    </w:p>
    <w:p w:rsidR="00BA6808" w:rsidRDefault="00BA6808">
      <w:r>
        <w:t xml:space="preserve">Team: </w:t>
      </w:r>
      <w:r w:rsidR="00605A8F">
        <w:t>Fay Gore—C&amp;I, Eva Phillips, Nancy, George Hancock, Glenda Harrell, Gerri Batch, Kerrie, Shayne, Angie, Lynn Bailey, Jean, Brandon Patterson-- ERD</w:t>
      </w:r>
    </w:p>
    <w:tbl>
      <w:tblPr>
        <w:tblStyle w:val="TableGrid"/>
        <w:tblW w:w="0" w:type="auto"/>
        <w:tblLook w:val="04A0"/>
      </w:tblPr>
      <w:tblGrid>
        <w:gridCol w:w="4788"/>
        <w:gridCol w:w="4788"/>
      </w:tblGrid>
      <w:tr w:rsidR="00BA6808" w:rsidTr="00BA6808">
        <w:tc>
          <w:tcPr>
            <w:tcW w:w="4788" w:type="dxa"/>
          </w:tcPr>
          <w:p w:rsidR="00BA6808" w:rsidRDefault="00BA6808">
            <w:r>
              <w:t>Topic</w:t>
            </w:r>
          </w:p>
        </w:tc>
        <w:tc>
          <w:tcPr>
            <w:tcW w:w="4788" w:type="dxa"/>
          </w:tcPr>
          <w:p w:rsidR="00BA6808" w:rsidRDefault="00BA6808">
            <w:r>
              <w:t>Notes</w:t>
            </w:r>
          </w:p>
        </w:tc>
      </w:tr>
      <w:tr w:rsidR="00BA6808" w:rsidTr="00BA6808">
        <w:tc>
          <w:tcPr>
            <w:tcW w:w="4788" w:type="dxa"/>
          </w:tcPr>
          <w:p w:rsidR="00BA6808" w:rsidRDefault="00BA6808">
            <w:r>
              <w:t>Responsiveness to Instruction (RTI)</w:t>
            </w:r>
          </w:p>
          <w:p w:rsidR="00BA6808" w:rsidRDefault="00BA6808"/>
        </w:tc>
        <w:tc>
          <w:tcPr>
            <w:tcW w:w="4788" w:type="dxa"/>
          </w:tcPr>
          <w:p w:rsidR="00BA6808" w:rsidRDefault="00BA6808"/>
          <w:p w:rsidR="00BA6808" w:rsidRDefault="00BA6808">
            <w:r>
              <w:t>Looks at core instruction to make sure students are getting what should get—then look at students---focus on how to change instruction—academic and behavioral—implementation of RTI gives a framework where can pull all necessary components together</w:t>
            </w:r>
          </w:p>
          <w:p w:rsidR="00BA6808" w:rsidRDefault="00BA6808"/>
          <w:p w:rsidR="00BA6808" w:rsidRDefault="00BA6808">
            <w:r>
              <w:t xml:space="preserve">4 tier model </w:t>
            </w:r>
          </w:p>
          <w:p w:rsidR="00BA6808" w:rsidRDefault="00BA6808" w:rsidP="00BA6808">
            <w:pPr>
              <w:pStyle w:val="ListParagraph"/>
              <w:numPr>
                <w:ilvl w:val="0"/>
                <w:numId w:val="1"/>
              </w:numPr>
            </w:pPr>
            <w:r>
              <w:t>How student need support begin with parent—believe parent involvement is important</w:t>
            </w:r>
          </w:p>
          <w:p w:rsidR="00BA6808" w:rsidRDefault="00BA6808" w:rsidP="00BA6808">
            <w:pPr>
              <w:pStyle w:val="ListParagraph"/>
              <w:numPr>
                <w:ilvl w:val="0"/>
                <w:numId w:val="1"/>
              </w:numPr>
            </w:pPr>
            <w:r>
              <w:t>Consultation—support person for the teacher to help find additional strategies to reach student</w:t>
            </w:r>
          </w:p>
          <w:p w:rsidR="00BA6808" w:rsidRDefault="00BA6808" w:rsidP="00BA6808">
            <w:pPr>
              <w:pStyle w:val="ListParagraph"/>
              <w:numPr>
                <w:ilvl w:val="0"/>
                <w:numId w:val="1"/>
              </w:numPr>
            </w:pPr>
            <w:r>
              <w:t>Bring in student success team (parent, psychologist</w:t>
            </w:r>
            <w:r w:rsidR="00396746">
              <w:t>, etc</w:t>
            </w:r>
            <w:r>
              <w:t>)—look closely at data to determine if identified need—correct intervention</w:t>
            </w:r>
          </w:p>
          <w:p w:rsidR="00BA6808" w:rsidRDefault="00BA6808" w:rsidP="00BA6808">
            <w:pPr>
              <w:pStyle w:val="ListParagraph"/>
              <w:numPr>
                <w:ilvl w:val="0"/>
                <w:numId w:val="1"/>
              </w:numPr>
            </w:pPr>
            <w:r>
              <w:t>Consideration for special education program</w:t>
            </w:r>
          </w:p>
          <w:p w:rsidR="00BA6808" w:rsidRDefault="00BA6808" w:rsidP="00BA6808">
            <w:r>
              <w:t xml:space="preserve">Contact: Amy </w:t>
            </w:r>
            <w:proofErr w:type="spellStart"/>
            <w:r>
              <w:t>Scrintz</w:t>
            </w:r>
            <w:proofErr w:type="spellEnd"/>
          </w:p>
        </w:tc>
      </w:tr>
      <w:tr w:rsidR="00BA6808" w:rsidTr="00BA6808">
        <w:tc>
          <w:tcPr>
            <w:tcW w:w="4788" w:type="dxa"/>
          </w:tcPr>
          <w:p w:rsidR="00BA6808" w:rsidRDefault="00605A8F">
            <w:r>
              <w:t>Implementation S</w:t>
            </w:r>
            <w:r w:rsidRPr="00396746">
              <w:t>cience</w:t>
            </w:r>
          </w:p>
        </w:tc>
        <w:tc>
          <w:tcPr>
            <w:tcW w:w="4788" w:type="dxa"/>
          </w:tcPr>
          <w:p w:rsidR="00BA6808" w:rsidRDefault="00605A8F">
            <w:r>
              <w:t xml:space="preserve">Presenter: Dr. Dean </w:t>
            </w:r>
            <w:proofErr w:type="spellStart"/>
            <w:r>
              <w:t>Fixsen</w:t>
            </w:r>
            <w:proofErr w:type="spellEnd"/>
            <w:r w:rsidR="00396746">
              <w:t xml:space="preserve"> co- director of the National Implementation Research Network (NIRN)</w:t>
            </w:r>
          </w:p>
          <w:p w:rsidR="00396746" w:rsidRDefault="00396746" w:rsidP="00396746">
            <w:r>
              <w:t>Title: Implementation and Education</w:t>
            </w:r>
          </w:p>
          <w:p w:rsidR="00396746" w:rsidRDefault="00C613C3" w:rsidP="00396746">
            <w:pPr>
              <w:pStyle w:val="ListParagraph"/>
              <w:numPr>
                <w:ilvl w:val="0"/>
                <w:numId w:val="3"/>
              </w:numPr>
            </w:pPr>
            <w:r>
              <w:t>3 categories: Letting it happen—teachers and school responsible for getting information (RTI) –read it, find it—information literate), Helping it happen—(providing training , access to information- DVD, etc.), and Making it happen—(building capacity—purposeful used of implementation of best practices—implementation teams are accountable)</w:t>
            </w:r>
          </w:p>
          <w:p w:rsidR="00C613C3" w:rsidRDefault="00C613C3" w:rsidP="00396746">
            <w:pPr>
              <w:pStyle w:val="ListParagraph"/>
              <w:numPr>
                <w:ilvl w:val="0"/>
                <w:numId w:val="3"/>
              </w:numPr>
            </w:pPr>
            <w:r>
              <w:lastRenderedPageBreak/>
              <w:t xml:space="preserve">Best data show these methods, when used alone, </w:t>
            </w:r>
            <w:proofErr w:type="gramStart"/>
            <w:r>
              <w:t>Do</w:t>
            </w:r>
            <w:proofErr w:type="gramEnd"/>
            <w:r>
              <w:t xml:space="preserve"> not result in uses of innovations as intended: Diffusion/dissemination of information, training, passing laws/mandates. regulations/providing funding/incentives, organization change/reorganization</w:t>
            </w:r>
          </w:p>
          <w:p w:rsidR="0080524D" w:rsidRDefault="00C613C3" w:rsidP="00396746">
            <w:pPr>
              <w:pStyle w:val="ListParagraph"/>
              <w:numPr>
                <w:ilvl w:val="0"/>
                <w:numId w:val="3"/>
              </w:numPr>
            </w:pPr>
            <w:r>
              <w:t>Implementation Drivers (common features of successful supports to help make full and effective uses of a wide variety of innovations):</w:t>
            </w:r>
          </w:p>
          <w:p w:rsidR="0080524D" w:rsidRDefault="0080524D" w:rsidP="0080524D">
            <w:pPr>
              <w:ind w:left="360"/>
            </w:pPr>
            <w:r>
              <w:t>Competency Drivers</w:t>
            </w:r>
          </w:p>
          <w:p w:rsidR="00C613C3" w:rsidRDefault="00C613C3" w:rsidP="00396746">
            <w:pPr>
              <w:pStyle w:val="ListParagraph"/>
              <w:numPr>
                <w:ilvl w:val="0"/>
                <w:numId w:val="3"/>
              </w:numPr>
            </w:pPr>
            <w:r>
              <w:t xml:space="preserve"> selection—who do you begin with—suggestions</w:t>
            </w:r>
            <w:r w:rsidR="0080524D">
              <w:t>, select</w:t>
            </w:r>
            <w:r>
              <w:t xml:space="preserve"> those who want to participate</w:t>
            </w:r>
            <w:r w:rsidR="0080524D">
              <w:t xml:space="preserve">, training—required must have a quick, efficient way to get information on RTI to teachers, coaching—training needs to be followed by coaching—has a set of best practices—use these practices, performance assessment—comes after the previous 3—want to know are we accomplishing what we set out to do to help teachers do well—how well are you doing RTI in your classroom-*design a performance assessment for Region 3 tasks—if not doing performance assessment are not holding our team accountable </w:t>
            </w:r>
          </w:p>
          <w:p w:rsidR="0080524D" w:rsidRDefault="0080524D" w:rsidP="0080524D">
            <w:r>
              <w:t>Organization Drivers</w:t>
            </w:r>
          </w:p>
          <w:p w:rsidR="00C613C3" w:rsidRDefault="0080524D" w:rsidP="00396746">
            <w:pPr>
              <w:pStyle w:val="ListParagraph"/>
              <w:numPr>
                <w:ilvl w:val="0"/>
                <w:numId w:val="3"/>
              </w:numPr>
            </w:pPr>
            <w:proofErr w:type="gramStart"/>
            <w:r>
              <w:t>A)Systems</w:t>
            </w:r>
            <w:proofErr w:type="gramEnd"/>
            <w:r>
              <w:t xml:space="preserve"> Intervention—must work with school/districts to get alignment, Facilitative Administration—scheduling, support of what is right to do for students, looking to find ways to support teachers doing RTI, What can we do to get out of your way? What meetings can we cancel to give you more time?, Decision support data system</w:t>
            </w:r>
            <w:r w:rsidR="009A0E91">
              <w:t xml:space="preserve">00What do we want to do (RTI), How do we know the adults are doing </w:t>
            </w:r>
            <w:proofErr w:type="spellStart"/>
            <w:r w:rsidR="009A0E91">
              <w:t>RtI</w:t>
            </w:r>
            <w:proofErr w:type="spellEnd"/>
            <w:r w:rsidR="009A0E91">
              <w:t xml:space="preserve"> as intended –use performance assessments—</w:t>
            </w:r>
            <w:r w:rsidR="009A0E91" w:rsidRPr="009A0E91">
              <w:rPr>
                <w:b/>
              </w:rPr>
              <w:t>fidelity</w:t>
            </w:r>
            <w:r w:rsidR="009A0E91">
              <w:t>)</w:t>
            </w:r>
            <w:r w:rsidR="000C4D77">
              <w:t xml:space="preserve">, How do we know the students are benefitting from </w:t>
            </w:r>
            <w:proofErr w:type="spellStart"/>
            <w:r w:rsidR="000C4D77">
              <w:t>RtI</w:t>
            </w:r>
            <w:proofErr w:type="spellEnd"/>
            <w:r w:rsidR="000C4D77">
              <w:t xml:space="preserve"> (in-class performance, overall achievement)—data on selection, training, coaching, and performance assessments tell us if “students are fully exposed to </w:t>
            </w:r>
            <w:proofErr w:type="spellStart"/>
            <w:r w:rsidR="000C4D77">
              <w:t>RtI</w:t>
            </w:r>
            <w:proofErr w:type="spellEnd"/>
            <w:r w:rsidR="000C4D77">
              <w:t xml:space="preserve">” (adult behavior), Data on learning tell us the trajectory of each student each day/each </w:t>
            </w:r>
            <w:r w:rsidR="000C4D77">
              <w:lastRenderedPageBreak/>
              <w:t xml:space="preserve">week to permit “data informed decisions” (student behavior in class), Data on student placements, progress, graduation, etc tell us about outcomes—decision support data systems—data out is only as good as the data in—data inputs are prompt, reliable, and valid—data are immediately accessible to those who need it (teachers = daily, each student)—a huge barrier is accessibility of data—data should be </w:t>
            </w:r>
            <w:r w:rsidR="00122A2F">
              <w:t>readily available within 5 min</w:t>
            </w:r>
            <w:r w:rsidR="000C4D77">
              <w:t>—data are easy to understand and immediately usable (standard formats, data plotted over time)—data sources &amp; reports can be flexed to fit current needs of teachers and staff</w:t>
            </w:r>
          </w:p>
          <w:p w:rsidR="0080524D" w:rsidRDefault="0080524D" w:rsidP="0080524D">
            <w:pPr>
              <w:ind w:left="360"/>
            </w:pPr>
            <w:r>
              <w:t>Leadership Drivers—not all people  will be able to lead in both categories—different kinds of leadership style—some people can do both</w:t>
            </w:r>
          </w:p>
          <w:p w:rsidR="0080524D" w:rsidRDefault="0080524D" w:rsidP="0080524D">
            <w:pPr>
              <w:pStyle w:val="ListParagraph"/>
              <w:numPr>
                <w:ilvl w:val="0"/>
                <w:numId w:val="3"/>
              </w:numPr>
            </w:pPr>
            <w:r>
              <w:t>Technical</w:t>
            </w:r>
          </w:p>
          <w:p w:rsidR="0080524D" w:rsidRDefault="0080524D" w:rsidP="0080524D">
            <w:pPr>
              <w:pStyle w:val="ListParagraph"/>
              <w:numPr>
                <w:ilvl w:val="0"/>
                <w:numId w:val="3"/>
              </w:numPr>
            </w:pPr>
            <w:r>
              <w:t>Adaptive</w:t>
            </w:r>
          </w:p>
          <w:p w:rsidR="009A0E91" w:rsidRDefault="009A0E91" w:rsidP="009A0E91">
            <w:r>
              <w:t>For training are we really giving people the knowledge and skills needed to implement (RTI, etc.)</w:t>
            </w:r>
            <w:proofErr w:type="gramStart"/>
            <w:r>
              <w:t>.</w:t>
            </w:r>
            <w:proofErr w:type="gramEnd"/>
            <w:r>
              <w:t xml:space="preserve"> The integration of the drivers that make the difference</w:t>
            </w:r>
          </w:p>
          <w:p w:rsidR="009A0E91" w:rsidRDefault="009A0E91" w:rsidP="009A0E91"/>
          <w:p w:rsidR="009A0E91" w:rsidRDefault="009A0E91" w:rsidP="009A0E91">
            <w:r>
              <w:t>Reliable benefits  come from consistent uses of innovations---performance assessment tells us if we as implementers doing our work to consistently identify people who can do the work—performance assessments are the balance points</w:t>
            </w:r>
          </w:p>
          <w:p w:rsidR="009A0E91" w:rsidRDefault="009A0E91" w:rsidP="009A0E91"/>
          <w:p w:rsidR="009A0E91" w:rsidRDefault="009A0E91" w:rsidP="009A0E91">
            <w:r>
              <w:t xml:space="preserve">Staff Training—want to know are they leaving the training </w:t>
            </w:r>
            <w:proofErr w:type="gramStart"/>
            <w:r>
              <w:t>be</w:t>
            </w:r>
            <w:proofErr w:type="gramEnd"/>
            <w:r>
              <w:t xml:space="preserve"> able to do what we want them to do? –identify skill/knowledge training for, develop pre and post assessment, set performance goal, compare to see if reaching goal—want data on everything we are doing—all the training: criterion for training: practice, feedback in training, and coaching done well—</w:t>
            </w:r>
          </w:p>
          <w:p w:rsidR="00122A2F" w:rsidRDefault="00122A2F" w:rsidP="009A0E91"/>
          <w:p w:rsidR="00122A2F" w:rsidRDefault="00122A2F" w:rsidP="009A0E91">
            <w:pPr>
              <w:rPr>
                <w:b/>
              </w:rPr>
            </w:pPr>
            <w:r>
              <w:t>Stages of Implementation</w:t>
            </w:r>
            <w:r w:rsidR="002615A2">
              <w:t xml:space="preserve">—are not linear—can start anywhere in the stages except full implementation—less than 25% reach full implementation—exploration takes as long as it takes (quickest 6 months)--~20% are ready for this time of change at any given time means have </w:t>
            </w:r>
            <w:r w:rsidR="002615A2">
              <w:lastRenderedPageBreak/>
              <w:t xml:space="preserve">about 20% of students who will benefit—learn from the 20% of people. How do you get to the other 80%? </w:t>
            </w:r>
            <w:r w:rsidR="002615A2" w:rsidRPr="002615A2">
              <w:rPr>
                <w:b/>
              </w:rPr>
              <w:t>Implementation team spend time talking to people in the district about what is it that is causing the impediment</w:t>
            </w:r>
            <w:r w:rsidR="002615A2">
              <w:rPr>
                <w:b/>
              </w:rPr>
              <w:t>. Whatever it takes go get people ready—implementation team should work toward doing. Helping more people to negotiate and get through exploration, initial implementation—the awkward stage---</w:t>
            </w:r>
          </w:p>
          <w:p w:rsidR="002615A2" w:rsidRDefault="002615A2" w:rsidP="009A0E91">
            <w:pPr>
              <w:rPr>
                <w:b/>
              </w:rPr>
            </w:pPr>
          </w:p>
          <w:p w:rsidR="002615A2" w:rsidRDefault="002615A2" w:rsidP="009A0E91">
            <w:pPr>
              <w:rPr>
                <w:b/>
              </w:rPr>
            </w:pPr>
            <w:r>
              <w:rPr>
                <w:b/>
              </w:rPr>
              <w:t>August 15-17 Implementation Conference in D.C.</w:t>
            </w:r>
          </w:p>
          <w:p w:rsidR="00FB34A0" w:rsidRPr="00FB34A0" w:rsidRDefault="002615A2" w:rsidP="009A0E91">
            <w:pPr>
              <w:rPr>
                <w:b/>
              </w:rPr>
            </w:pPr>
            <w:r>
              <w:rPr>
                <w:b/>
              </w:rPr>
              <w:t>www.</w:t>
            </w:r>
            <w:r w:rsidR="00FB34A0">
              <w:rPr>
                <w:b/>
              </w:rPr>
              <w:t xml:space="preserve">fixsenimplementation conference.org </w:t>
            </w:r>
          </w:p>
          <w:p w:rsidR="00122A2F" w:rsidRDefault="00122A2F" w:rsidP="00122A2F">
            <w:pPr>
              <w:pStyle w:val="ListParagraph"/>
              <w:numPr>
                <w:ilvl w:val="0"/>
                <w:numId w:val="4"/>
              </w:numPr>
            </w:pPr>
            <w:r>
              <w:t>Explorations—how do you get people to buy in  especially if have a large number of people to convince—pay now or pay later—need to arrive at consensus</w:t>
            </w:r>
            <w:r w:rsidR="00674686">
              <w:t>—What matches the need—Once identify anticipatory guidance (troubleshoot for what the opposition will be—what is it how does it look</w:t>
            </w:r>
            <w:r w:rsidR="00A82A8B">
              <w:t>--</w:t>
            </w:r>
          </w:p>
          <w:p w:rsidR="00122A2F" w:rsidRDefault="00122A2F" w:rsidP="00122A2F">
            <w:pPr>
              <w:pStyle w:val="ListParagraph"/>
              <w:numPr>
                <w:ilvl w:val="0"/>
                <w:numId w:val="4"/>
              </w:numPr>
            </w:pPr>
            <w:r>
              <w:t>Installation</w:t>
            </w:r>
            <w:r w:rsidR="00674686">
              <w:t>—getting necessary resources—what people, material, daily schedule revision, what must happen in order to be ready for implementation—</w:t>
            </w:r>
            <w:proofErr w:type="gramStart"/>
            <w:r w:rsidR="00674686">
              <w:t>Are</w:t>
            </w:r>
            <w:proofErr w:type="gramEnd"/>
            <w:r w:rsidR="00674686">
              <w:t xml:space="preserve"> you ready to implement the curriculum? RBT? </w:t>
            </w:r>
          </w:p>
          <w:p w:rsidR="00674686" w:rsidRDefault="00674686" w:rsidP="00122A2F">
            <w:pPr>
              <w:pStyle w:val="ListParagraph"/>
              <w:numPr>
                <w:ilvl w:val="0"/>
                <w:numId w:val="4"/>
              </w:numPr>
              <w:rPr>
                <w:b/>
              </w:rPr>
            </w:pPr>
            <w:r>
              <w:t>Initial Implementation—where starting to do the intervention (</w:t>
            </w:r>
            <w:proofErr w:type="spellStart"/>
            <w:r>
              <w:t>RtI</w:t>
            </w:r>
            <w:proofErr w:type="spellEnd"/>
            <w:r>
              <w:t>)—ready to do performance assessment—could start in but realize may need more help—</w:t>
            </w:r>
            <w:r w:rsidRPr="00674686">
              <w:rPr>
                <w:b/>
              </w:rPr>
              <w:t>build in time/process for doing this</w:t>
            </w:r>
          </w:p>
          <w:p w:rsidR="00674686" w:rsidRDefault="00674686" w:rsidP="00122A2F">
            <w:pPr>
              <w:pStyle w:val="ListParagraph"/>
              <w:numPr>
                <w:ilvl w:val="0"/>
                <w:numId w:val="4"/>
              </w:numPr>
            </w:pPr>
            <w:r w:rsidRPr="00674686">
              <w:t>Full Implementation</w:t>
            </w:r>
            <w:r>
              <w:t>—making use of intervention—very few people drop off at initial implementation do not reach full implementation</w:t>
            </w:r>
          </w:p>
          <w:p w:rsidR="00674686" w:rsidRDefault="00674686" w:rsidP="00122A2F">
            <w:pPr>
              <w:pStyle w:val="ListParagraph"/>
              <w:numPr>
                <w:ilvl w:val="0"/>
                <w:numId w:val="4"/>
              </w:numPr>
            </w:pPr>
            <w:proofErr w:type="spellStart"/>
            <w:r>
              <w:t>Wexelblatt’s</w:t>
            </w:r>
            <w:proofErr w:type="spellEnd"/>
            <w:r>
              <w:t xml:space="preserve"> Scheduling </w:t>
            </w:r>
            <w:proofErr w:type="spellStart"/>
            <w:r>
              <w:t>Algorithm:Consider</w:t>
            </w:r>
            <w:proofErr w:type="spellEnd"/>
            <w:r>
              <w:t xml:space="preserve"> how much will cost, how quickly want done, and how good do you want it to be—can have any two but not all three-- Cheap, Fast, Good</w:t>
            </w:r>
            <w:r w:rsidR="00657629">
              <w:t>—</w:t>
            </w:r>
          </w:p>
          <w:p w:rsidR="00657629" w:rsidRDefault="00657629" w:rsidP="00657629">
            <w:pPr>
              <w:ind w:left="360"/>
            </w:pPr>
            <w:r>
              <w:t>Implementation Science</w:t>
            </w:r>
          </w:p>
          <w:tbl>
            <w:tblPr>
              <w:tblStyle w:val="TableGrid"/>
              <w:tblW w:w="0" w:type="auto"/>
              <w:tblInd w:w="390" w:type="dxa"/>
              <w:tblLook w:val="04A0"/>
            </w:tblPr>
            <w:tblGrid>
              <w:gridCol w:w="994"/>
              <w:gridCol w:w="1821"/>
              <w:gridCol w:w="1357"/>
            </w:tblGrid>
            <w:tr w:rsidR="00657629" w:rsidTr="00657629">
              <w:tc>
                <w:tcPr>
                  <w:tcW w:w="690" w:type="dxa"/>
                  <w:tcBorders>
                    <w:top w:val="single" w:sz="4" w:space="0" w:color="auto"/>
                    <w:left w:val="single" w:sz="4" w:space="0" w:color="auto"/>
                    <w:bottom w:val="single" w:sz="4" w:space="0" w:color="auto"/>
                  </w:tcBorders>
                  <w:shd w:val="clear" w:color="auto" w:fill="auto"/>
                </w:tcPr>
                <w:p w:rsidR="00657629" w:rsidRDefault="00657629" w:rsidP="00657629">
                  <w:pPr>
                    <w:pStyle w:val="ListParagraph"/>
                    <w:ind w:left="0"/>
                  </w:pPr>
                </w:p>
              </w:tc>
              <w:tc>
                <w:tcPr>
                  <w:tcW w:w="1902" w:type="dxa"/>
                </w:tcPr>
                <w:p w:rsidR="00657629" w:rsidRDefault="00657629" w:rsidP="00657629">
                  <w:pPr>
                    <w:pStyle w:val="ListParagraph"/>
                    <w:ind w:left="0"/>
                  </w:pPr>
                  <w:proofErr w:type="spellStart"/>
                  <w:r>
                    <w:t>Impl</w:t>
                  </w:r>
                  <w:proofErr w:type="spellEnd"/>
                  <w:r>
                    <w:t>. Team</w:t>
                  </w:r>
                </w:p>
              </w:tc>
              <w:tc>
                <w:tcPr>
                  <w:tcW w:w="1580" w:type="dxa"/>
                </w:tcPr>
                <w:p w:rsidR="00657629" w:rsidRDefault="00657629" w:rsidP="00657629">
                  <w:pPr>
                    <w:pStyle w:val="ListParagraph"/>
                    <w:ind w:left="0"/>
                  </w:pPr>
                  <w:r>
                    <w:t xml:space="preserve">No </w:t>
                  </w:r>
                  <w:proofErr w:type="spellStart"/>
                  <w:r>
                    <w:t>Impl</w:t>
                  </w:r>
                  <w:proofErr w:type="spellEnd"/>
                  <w:r>
                    <w:t>. Team</w:t>
                  </w:r>
                </w:p>
              </w:tc>
            </w:tr>
            <w:tr w:rsidR="00657629" w:rsidTr="00657629">
              <w:tc>
                <w:tcPr>
                  <w:tcW w:w="690" w:type="dxa"/>
                  <w:tcBorders>
                    <w:top w:val="single" w:sz="4" w:space="0" w:color="auto"/>
                    <w:left w:val="single" w:sz="4" w:space="0" w:color="auto"/>
                    <w:bottom w:val="single" w:sz="4" w:space="0" w:color="auto"/>
                  </w:tcBorders>
                  <w:shd w:val="clear" w:color="auto" w:fill="auto"/>
                </w:tcPr>
                <w:p w:rsidR="00657629" w:rsidRDefault="00657629" w:rsidP="00657629">
                  <w:pPr>
                    <w:pStyle w:val="ListParagraph"/>
                    <w:ind w:left="0"/>
                  </w:pPr>
                  <w:r>
                    <w:t xml:space="preserve">Effective </w:t>
                  </w:r>
                </w:p>
              </w:tc>
              <w:tc>
                <w:tcPr>
                  <w:tcW w:w="1902" w:type="dxa"/>
                </w:tcPr>
                <w:p w:rsidR="00657629" w:rsidRDefault="00657629" w:rsidP="00657629">
                  <w:pPr>
                    <w:pStyle w:val="ListParagraph"/>
                    <w:ind w:left="0"/>
                  </w:pPr>
                  <w:r>
                    <w:t>80%, 3 yrs</w:t>
                  </w:r>
                </w:p>
              </w:tc>
              <w:tc>
                <w:tcPr>
                  <w:tcW w:w="1580" w:type="dxa"/>
                </w:tcPr>
                <w:p w:rsidR="00657629" w:rsidRDefault="00657629" w:rsidP="00657629">
                  <w:pPr>
                    <w:pStyle w:val="ListParagraph"/>
                    <w:ind w:left="0"/>
                  </w:pPr>
                  <w:r>
                    <w:t>14%, 17 yrs</w:t>
                  </w:r>
                </w:p>
              </w:tc>
            </w:tr>
            <w:tr w:rsidR="00657629" w:rsidTr="00657629">
              <w:tc>
                <w:tcPr>
                  <w:tcW w:w="690" w:type="dxa"/>
                  <w:tcBorders>
                    <w:top w:val="single" w:sz="4" w:space="0" w:color="auto"/>
                    <w:left w:val="single" w:sz="4" w:space="0" w:color="auto"/>
                    <w:bottom w:val="single" w:sz="4" w:space="0" w:color="auto"/>
                  </w:tcBorders>
                  <w:shd w:val="clear" w:color="auto" w:fill="auto"/>
                </w:tcPr>
                <w:p w:rsidR="00657629" w:rsidRDefault="00657629" w:rsidP="00657629">
                  <w:pPr>
                    <w:pStyle w:val="ListParagraph"/>
                    <w:ind w:left="0"/>
                  </w:pPr>
                </w:p>
              </w:tc>
              <w:tc>
                <w:tcPr>
                  <w:tcW w:w="1902" w:type="dxa"/>
                </w:tcPr>
                <w:p w:rsidR="00657629" w:rsidRDefault="00657629" w:rsidP="00657629">
                  <w:pPr>
                    <w:pStyle w:val="ListParagraph"/>
                    <w:ind w:left="0"/>
                  </w:pPr>
                  <w:r>
                    <w:t xml:space="preserve">Effective use of Implementation Science &amp; </w:t>
                  </w:r>
                  <w:r>
                    <w:lastRenderedPageBreak/>
                    <w:t>Practice</w:t>
                  </w:r>
                </w:p>
              </w:tc>
              <w:tc>
                <w:tcPr>
                  <w:tcW w:w="1580" w:type="dxa"/>
                </w:tcPr>
                <w:p w:rsidR="00657629" w:rsidRDefault="00657629" w:rsidP="00657629">
                  <w:pPr>
                    <w:pStyle w:val="ListParagraph"/>
                    <w:ind w:left="0"/>
                  </w:pPr>
                  <w:r>
                    <w:lastRenderedPageBreak/>
                    <w:t xml:space="preserve">Letting it Happen </w:t>
                  </w:r>
                </w:p>
                <w:p w:rsidR="00657629" w:rsidRDefault="00657629" w:rsidP="00657629">
                  <w:pPr>
                    <w:pStyle w:val="ListParagraph"/>
                    <w:ind w:left="0"/>
                  </w:pPr>
                  <w:r>
                    <w:t xml:space="preserve">Helping it </w:t>
                  </w:r>
                  <w:r>
                    <w:lastRenderedPageBreak/>
                    <w:t>Happen</w:t>
                  </w:r>
                </w:p>
              </w:tc>
            </w:tr>
          </w:tbl>
          <w:p w:rsidR="00657629" w:rsidRPr="00674686" w:rsidRDefault="00657629" w:rsidP="00657629">
            <w:pPr>
              <w:pStyle w:val="ListParagraph"/>
              <w:ind w:left="1080"/>
            </w:pPr>
          </w:p>
          <w:p w:rsidR="009A0E91" w:rsidRDefault="009A0E91" w:rsidP="009A0E91"/>
          <w:p w:rsidR="009A0E91" w:rsidRDefault="009A0E91" w:rsidP="009A0E91"/>
          <w:p w:rsidR="00396746" w:rsidRDefault="00396746" w:rsidP="00396746"/>
          <w:p w:rsidR="00396746" w:rsidRDefault="00A82A8B">
            <w:r>
              <w:t>Coaching takes on anything that get in the way of implementation</w:t>
            </w:r>
            <w:r w:rsidR="001B72F6">
              <w:t>—</w:t>
            </w:r>
          </w:p>
          <w:p w:rsidR="001B72F6" w:rsidRDefault="001B72F6"/>
          <w:p w:rsidR="001B72F6" w:rsidRDefault="001B72F6">
            <w:r>
              <w:t xml:space="preserve">Where do we go from here? </w:t>
            </w:r>
            <w:proofErr w:type="spellStart"/>
            <w:r>
              <w:t>RtI</w:t>
            </w:r>
            <w:proofErr w:type="spellEnd"/>
            <w:r>
              <w:t xml:space="preserve"> is a school model that you can use the problem solving method. Performance assessment: What do you want to accomplish? How will you know you have accomplished it?</w:t>
            </w:r>
          </w:p>
          <w:p w:rsidR="006B7BE2" w:rsidRDefault="006B7BE2">
            <w:r>
              <w:t>Next Steps:</w:t>
            </w:r>
          </w:p>
          <w:p w:rsidR="006B7BE2" w:rsidRDefault="006B7BE2" w:rsidP="006B7BE2">
            <w:pPr>
              <w:pStyle w:val="ListParagraph"/>
              <w:numPr>
                <w:ilvl w:val="0"/>
                <w:numId w:val="6"/>
              </w:numPr>
            </w:pPr>
            <w:r>
              <w:t>Electronic evaluation</w:t>
            </w:r>
          </w:p>
          <w:p w:rsidR="006B7BE2" w:rsidRDefault="006B7BE2" w:rsidP="006B7BE2">
            <w:pPr>
              <w:pStyle w:val="ListParagraph"/>
              <w:numPr>
                <w:ilvl w:val="0"/>
                <w:numId w:val="6"/>
              </w:numPr>
            </w:pPr>
            <w:r>
              <w:t>Move toward HS arena</w:t>
            </w:r>
          </w:p>
          <w:p w:rsidR="006B7BE2" w:rsidRDefault="006B7BE2" w:rsidP="006B7BE2">
            <w:pPr>
              <w:pStyle w:val="ListParagraph"/>
              <w:numPr>
                <w:ilvl w:val="0"/>
                <w:numId w:val="6"/>
              </w:numPr>
            </w:pPr>
            <w:r>
              <w:t>Hear more about intertwining  more programs</w:t>
            </w:r>
          </w:p>
          <w:p w:rsidR="006B7BE2" w:rsidRDefault="006B7BE2"/>
          <w:p w:rsidR="00396746" w:rsidRDefault="00396746"/>
          <w:p w:rsidR="00605A8F" w:rsidRDefault="00605A8F"/>
        </w:tc>
      </w:tr>
    </w:tbl>
    <w:p w:rsidR="00BA6808" w:rsidRDefault="00BA6808"/>
    <w:sectPr w:rsidR="00BA6808" w:rsidSect="003E582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52B7"/>
    <w:multiLevelType w:val="hybridMultilevel"/>
    <w:tmpl w:val="7868B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4D5F45"/>
    <w:multiLevelType w:val="hybridMultilevel"/>
    <w:tmpl w:val="6F6A92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408399E"/>
    <w:multiLevelType w:val="hybridMultilevel"/>
    <w:tmpl w:val="5EBE2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0A7B47"/>
    <w:multiLevelType w:val="hybridMultilevel"/>
    <w:tmpl w:val="52C4B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EF4C6A"/>
    <w:multiLevelType w:val="hybridMultilevel"/>
    <w:tmpl w:val="83F86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37929CC"/>
    <w:multiLevelType w:val="hybridMultilevel"/>
    <w:tmpl w:val="69185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37A5D"/>
    <w:rsid w:val="000C4D77"/>
    <w:rsid w:val="00122A2F"/>
    <w:rsid w:val="001B72F6"/>
    <w:rsid w:val="002615A2"/>
    <w:rsid w:val="00396746"/>
    <w:rsid w:val="003E582F"/>
    <w:rsid w:val="00605A8F"/>
    <w:rsid w:val="00657629"/>
    <w:rsid w:val="00674686"/>
    <w:rsid w:val="006B7BE2"/>
    <w:rsid w:val="00737A5D"/>
    <w:rsid w:val="007D0E80"/>
    <w:rsid w:val="0080524D"/>
    <w:rsid w:val="0097103F"/>
    <w:rsid w:val="009A0E91"/>
    <w:rsid w:val="00A82A8B"/>
    <w:rsid w:val="00BA6808"/>
    <w:rsid w:val="00BB392E"/>
    <w:rsid w:val="00C613C3"/>
    <w:rsid w:val="00E92978"/>
    <w:rsid w:val="00FB34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82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68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A6808"/>
    <w:pPr>
      <w:ind w:left="720"/>
      <w:contextualSpacing/>
    </w:pPr>
  </w:style>
  <w:style w:type="character" w:styleId="Hyperlink">
    <w:name w:val="Hyperlink"/>
    <w:basedOn w:val="DefaultParagraphFont"/>
    <w:uiPriority w:val="99"/>
    <w:unhideWhenUsed/>
    <w:rsid w:val="00FB34A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1066</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7132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mrussell</dc:creator>
  <cp:lastModifiedBy>mrussell</cp:lastModifiedBy>
  <cp:revision>2</cp:revision>
  <dcterms:created xsi:type="dcterms:W3CDTF">2011-03-25T19:13:00Z</dcterms:created>
  <dcterms:modified xsi:type="dcterms:W3CDTF">2011-03-25T19:13:00Z</dcterms:modified>
</cp:coreProperties>
</file>